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AEDE66" w14:textId="77777777" w:rsidR="00686A75" w:rsidRDefault="00000000">
      <w:pPr>
        <w:widowControl w:val="0"/>
        <w:spacing w:before="957" w:line="240" w:lineRule="auto"/>
        <w:jc w:val="center"/>
      </w:pPr>
      <w:r>
        <w:rPr>
          <w:b/>
          <w:sz w:val="28"/>
          <w:szCs w:val="28"/>
        </w:rPr>
        <w:t xml:space="preserve">Experiment 02 </w:t>
      </w:r>
    </w:p>
    <w:p w14:paraId="2696D52F" w14:textId="77777777" w:rsidR="00686A75" w:rsidRDefault="00686A75">
      <w:pPr>
        <w:jc w:val="both"/>
      </w:pPr>
    </w:p>
    <w:p w14:paraId="037D35A8" w14:textId="77777777" w:rsidR="00686A75" w:rsidRDefault="00686A75">
      <w:pPr>
        <w:jc w:val="both"/>
      </w:pPr>
    </w:p>
    <w:p w14:paraId="75802FBE" w14:textId="77777777" w:rsidR="00686A75" w:rsidRDefault="00686A75">
      <w:pPr>
        <w:jc w:val="both"/>
      </w:pPr>
    </w:p>
    <w:p w14:paraId="51B47153" w14:textId="322CC875" w:rsidR="00686A75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</w:t>
      </w:r>
      <w:r w:rsidR="00C12852">
        <w:rPr>
          <w:b/>
          <w:sz w:val="24"/>
          <w:szCs w:val="24"/>
        </w:rPr>
        <w:t xml:space="preserve">  </w:t>
      </w:r>
      <w:r>
        <w:rPr>
          <w:b/>
          <w:sz w:val="24"/>
          <w:szCs w:val="24"/>
        </w:rPr>
        <w:t xml:space="preserve"> :</w:t>
      </w:r>
      <w:r>
        <w:rPr>
          <w:b/>
          <w:sz w:val="24"/>
          <w:szCs w:val="24"/>
        </w:rPr>
        <w:br/>
      </w:r>
    </w:p>
    <w:p w14:paraId="126C6D2C" w14:textId="77777777" w:rsidR="00686A75" w:rsidRDefault="00000000">
      <w:pPr>
        <w:jc w:val="both"/>
      </w:pPr>
      <w:r>
        <w:t xml:space="preserve">To develop a React application that demonstrates the working of React hooks such as </w:t>
      </w:r>
      <w:proofErr w:type="spellStart"/>
      <w:r>
        <w:rPr>
          <w:rFonts w:ascii="Roboto Mono" w:eastAsia="Roboto Mono" w:hAnsi="Roboto Mono" w:cs="Roboto Mono"/>
        </w:rPr>
        <w:t>useEffect</w:t>
      </w:r>
      <w:proofErr w:type="spellEnd"/>
      <w:r>
        <w:t xml:space="preserve">, </w:t>
      </w:r>
      <w:proofErr w:type="spellStart"/>
      <w:r>
        <w:rPr>
          <w:rFonts w:ascii="Roboto Mono" w:eastAsia="Roboto Mono" w:hAnsi="Roboto Mono" w:cs="Roboto Mono"/>
        </w:rPr>
        <w:t>useContext</w:t>
      </w:r>
      <w:proofErr w:type="spellEnd"/>
      <w:r>
        <w:t xml:space="preserve">, and custom hooks, </w:t>
      </w:r>
      <w:proofErr w:type="gramStart"/>
      <w:r>
        <w:t>in order to</w:t>
      </w:r>
      <w:proofErr w:type="gramEnd"/>
      <w:r>
        <w:t xml:space="preserve"> understand state management, side-effect handling, and code reusability in functional components.</w:t>
      </w:r>
    </w:p>
    <w:p w14:paraId="64A4F9AA" w14:textId="77777777" w:rsidR="00686A75" w:rsidRDefault="00686A75">
      <w:pPr>
        <w:jc w:val="both"/>
        <w:rPr>
          <w:highlight w:val="white"/>
        </w:rPr>
      </w:pPr>
    </w:p>
    <w:p w14:paraId="280ACFF1" w14:textId="77777777" w:rsidR="00686A75" w:rsidRDefault="00000000">
      <w:pPr>
        <w:jc w:val="both"/>
        <w:rPr>
          <w:b/>
          <w:sz w:val="24"/>
          <w:szCs w:val="24"/>
          <w:highlight w:val="white"/>
        </w:rPr>
      </w:pPr>
      <w:proofErr w:type="gramStart"/>
      <w:r>
        <w:rPr>
          <w:b/>
          <w:sz w:val="24"/>
          <w:szCs w:val="24"/>
          <w:highlight w:val="white"/>
        </w:rPr>
        <w:t>THEORY :</w:t>
      </w:r>
      <w:proofErr w:type="gramEnd"/>
      <w:r>
        <w:rPr>
          <w:b/>
          <w:sz w:val="24"/>
          <w:szCs w:val="24"/>
          <w:highlight w:val="white"/>
        </w:rPr>
        <w:t xml:space="preserve"> </w:t>
      </w:r>
    </w:p>
    <w:p w14:paraId="41D81A95" w14:textId="77777777" w:rsidR="00686A75" w:rsidRDefault="00686A75">
      <w:pPr>
        <w:jc w:val="both"/>
        <w:rPr>
          <w:b/>
          <w:highlight w:val="white"/>
        </w:rPr>
      </w:pPr>
    </w:p>
    <w:p w14:paraId="34770B69" w14:textId="77777777" w:rsidR="00C12852" w:rsidRPr="00C12852" w:rsidRDefault="00C12852" w:rsidP="00C12852">
      <w:p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React Hooks as a Paradigm Shift</w:t>
      </w:r>
    </w:p>
    <w:p w14:paraId="55FD7BBB" w14:textId="77777777" w:rsidR="00C12852" w:rsidRPr="00C12852" w:rsidRDefault="00C12852" w:rsidP="00C12852">
      <w:pPr>
        <w:numPr>
          <w:ilvl w:val="0"/>
          <w:numId w:val="7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Hooks were introduced in React 16.8 to overcome the limitations of class components, such as complicated lifecycle methods and difficulty in reusing logic.</w:t>
      </w:r>
    </w:p>
    <w:p w14:paraId="7880A4CC" w14:textId="77777777" w:rsidR="00C12852" w:rsidRPr="00C12852" w:rsidRDefault="00C12852" w:rsidP="00C12852">
      <w:pPr>
        <w:numPr>
          <w:ilvl w:val="0"/>
          <w:numId w:val="7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 xml:space="preserve">They offer a simpler and more functional approach to managing component </w:t>
      </w:r>
      <w:proofErr w:type="spellStart"/>
      <w:r w:rsidRPr="00C12852">
        <w:rPr>
          <w:highlight w:val="white"/>
          <w:lang w:val="en-IN"/>
        </w:rPr>
        <w:t>behavior</w:t>
      </w:r>
      <w:proofErr w:type="spellEnd"/>
      <w:r w:rsidRPr="00C12852">
        <w:rPr>
          <w:highlight w:val="white"/>
          <w:lang w:val="en-IN"/>
        </w:rPr>
        <w:t>, making components easier to read, maintain, and reuse.</w:t>
      </w:r>
    </w:p>
    <w:p w14:paraId="7A3F2D94" w14:textId="77777777" w:rsidR="00C12852" w:rsidRPr="00C12852" w:rsidRDefault="00C12852" w:rsidP="00C12852">
      <w:p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pict w14:anchorId="2B257CC7">
          <v:rect id="_x0000_i1055" style="width:0;height:1.5pt" o:hralign="center" o:hrstd="t" o:hr="t" fillcolor="#a0a0a0" stroked="f"/>
        </w:pict>
      </w:r>
    </w:p>
    <w:p w14:paraId="64C47030" w14:textId="77777777" w:rsidR="00C12852" w:rsidRPr="00C12852" w:rsidRDefault="00C12852" w:rsidP="00C12852">
      <w:p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Rules of Hooks</w:t>
      </w:r>
    </w:p>
    <w:p w14:paraId="5F10D127" w14:textId="77777777" w:rsidR="00C12852" w:rsidRPr="00C12852" w:rsidRDefault="00C12852" w:rsidP="00C12852">
      <w:pPr>
        <w:numPr>
          <w:ilvl w:val="0"/>
          <w:numId w:val="8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Hooks must always start with the keyword use, so React can properly identify and track them.</w:t>
      </w:r>
    </w:p>
    <w:p w14:paraId="2334BEB4" w14:textId="77777777" w:rsidR="00C12852" w:rsidRPr="00C12852" w:rsidRDefault="00C12852" w:rsidP="00C12852">
      <w:pPr>
        <w:numPr>
          <w:ilvl w:val="0"/>
          <w:numId w:val="8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They must be called at the top level of a functional component — not inside loops, conditions, or nested functions.</w:t>
      </w:r>
    </w:p>
    <w:p w14:paraId="3984CAB2" w14:textId="77777777" w:rsidR="00C12852" w:rsidRPr="00C12852" w:rsidRDefault="00C12852" w:rsidP="00C12852">
      <w:pPr>
        <w:numPr>
          <w:ilvl w:val="0"/>
          <w:numId w:val="8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Hooks can also be used inside custom hooks, allowing developers to create complex reusable logic.</w:t>
      </w:r>
    </w:p>
    <w:p w14:paraId="3660D732" w14:textId="77777777" w:rsidR="00C12852" w:rsidRPr="00C12852" w:rsidRDefault="00C12852" w:rsidP="00C12852">
      <w:p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pict w14:anchorId="5830B8BB">
          <v:rect id="_x0000_i1056" style="width:0;height:1.5pt" o:hralign="center" o:hrstd="t" o:hr="t" fillcolor="#a0a0a0" stroked="f"/>
        </w:pict>
      </w:r>
    </w:p>
    <w:p w14:paraId="3C2C6C69" w14:textId="77777777" w:rsidR="00C12852" w:rsidRPr="00C12852" w:rsidRDefault="00C12852" w:rsidP="00C12852">
      <w:pPr>
        <w:jc w:val="both"/>
        <w:rPr>
          <w:highlight w:val="white"/>
          <w:lang w:val="en-IN"/>
        </w:rPr>
      </w:pPr>
      <w:proofErr w:type="spellStart"/>
      <w:r w:rsidRPr="00C12852">
        <w:rPr>
          <w:highlight w:val="white"/>
          <w:lang w:val="en-IN"/>
        </w:rPr>
        <w:t>useEffect</w:t>
      </w:r>
      <w:proofErr w:type="spellEnd"/>
      <w:r w:rsidRPr="00C12852">
        <w:rPr>
          <w:highlight w:val="white"/>
          <w:lang w:val="en-IN"/>
        </w:rPr>
        <w:t xml:space="preserve"> Hook (Side Effects Management)</w:t>
      </w:r>
    </w:p>
    <w:p w14:paraId="0F47CA6B" w14:textId="77777777" w:rsidR="00C12852" w:rsidRPr="00C12852" w:rsidRDefault="00C12852" w:rsidP="00C12852">
      <w:pPr>
        <w:numPr>
          <w:ilvl w:val="0"/>
          <w:numId w:val="9"/>
        </w:numPr>
        <w:jc w:val="both"/>
        <w:rPr>
          <w:highlight w:val="white"/>
          <w:lang w:val="en-IN"/>
        </w:rPr>
      </w:pPr>
      <w:proofErr w:type="spellStart"/>
      <w:r w:rsidRPr="00C12852">
        <w:rPr>
          <w:highlight w:val="white"/>
          <w:lang w:val="en-IN"/>
        </w:rPr>
        <w:t>React’s</w:t>
      </w:r>
      <w:proofErr w:type="spellEnd"/>
      <w:r w:rsidRPr="00C12852">
        <w:rPr>
          <w:highlight w:val="white"/>
          <w:lang w:val="en-IN"/>
        </w:rPr>
        <w:t xml:space="preserve"> rendering process is pure, meaning it should only describe what the UI looks like, not perform side effects.</w:t>
      </w:r>
    </w:p>
    <w:p w14:paraId="502D2F48" w14:textId="77777777" w:rsidR="00C12852" w:rsidRPr="00C12852" w:rsidRDefault="00C12852" w:rsidP="00C12852">
      <w:pPr>
        <w:numPr>
          <w:ilvl w:val="0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Side effects include tasks such as:</w:t>
      </w:r>
    </w:p>
    <w:p w14:paraId="707BB0C6" w14:textId="77777777" w:rsidR="00C12852" w:rsidRPr="00C12852" w:rsidRDefault="00C12852" w:rsidP="00C12852">
      <w:pPr>
        <w:numPr>
          <w:ilvl w:val="1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Fetching data from an API</w:t>
      </w:r>
    </w:p>
    <w:p w14:paraId="5439910B" w14:textId="77777777" w:rsidR="00C12852" w:rsidRPr="00C12852" w:rsidRDefault="00C12852" w:rsidP="00C12852">
      <w:pPr>
        <w:numPr>
          <w:ilvl w:val="1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Subscribing to a WebSocket</w:t>
      </w:r>
    </w:p>
    <w:p w14:paraId="3F7E293D" w14:textId="77777777" w:rsidR="00C12852" w:rsidRPr="00C12852" w:rsidRDefault="00C12852" w:rsidP="00C12852">
      <w:pPr>
        <w:numPr>
          <w:ilvl w:val="1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Updating the document title</w:t>
      </w:r>
    </w:p>
    <w:p w14:paraId="6600E59F" w14:textId="77777777" w:rsidR="00C12852" w:rsidRPr="00C12852" w:rsidRDefault="00C12852" w:rsidP="00C12852">
      <w:pPr>
        <w:numPr>
          <w:ilvl w:val="1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Setting or clearing timers</w:t>
      </w:r>
    </w:p>
    <w:p w14:paraId="4B75E425" w14:textId="77777777" w:rsidR="00C12852" w:rsidRPr="00C12852" w:rsidRDefault="00C12852" w:rsidP="00C12852">
      <w:pPr>
        <w:numPr>
          <w:ilvl w:val="0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 xml:space="preserve">The cleanup function inside </w:t>
      </w:r>
      <w:proofErr w:type="spellStart"/>
      <w:r w:rsidRPr="00C12852">
        <w:rPr>
          <w:highlight w:val="white"/>
          <w:lang w:val="en-IN"/>
        </w:rPr>
        <w:t>useEffect</w:t>
      </w:r>
      <w:proofErr w:type="spellEnd"/>
      <w:r w:rsidRPr="00C12852">
        <w:rPr>
          <w:highlight w:val="white"/>
          <w:lang w:val="en-IN"/>
        </w:rPr>
        <w:t xml:space="preserve"> ensures proper resource management by:</w:t>
      </w:r>
    </w:p>
    <w:p w14:paraId="04BE420D" w14:textId="77777777" w:rsidR="00C12852" w:rsidRPr="00C12852" w:rsidRDefault="00C12852" w:rsidP="00C12852">
      <w:pPr>
        <w:numPr>
          <w:ilvl w:val="1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Removing event listeners</w:t>
      </w:r>
    </w:p>
    <w:p w14:paraId="11F8A1B3" w14:textId="77777777" w:rsidR="00C12852" w:rsidRPr="00C12852" w:rsidRDefault="00C12852" w:rsidP="00C12852">
      <w:pPr>
        <w:numPr>
          <w:ilvl w:val="1"/>
          <w:numId w:val="9"/>
        </w:numPr>
        <w:jc w:val="both"/>
        <w:rPr>
          <w:highlight w:val="white"/>
          <w:lang w:val="en-IN"/>
        </w:rPr>
      </w:pPr>
      <w:proofErr w:type="spellStart"/>
      <w:r w:rsidRPr="00C12852">
        <w:rPr>
          <w:highlight w:val="white"/>
          <w:lang w:val="en-IN"/>
        </w:rPr>
        <w:t>Canceling</w:t>
      </w:r>
      <w:proofErr w:type="spellEnd"/>
      <w:r w:rsidRPr="00C12852">
        <w:rPr>
          <w:highlight w:val="white"/>
          <w:lang w:val="en-IN"/>
        </w:rPr>
        <w:t xml:space="preserve"> subscriptions</w:t>
      </w:r>
    </w:p>
    <w:p w14:paraId="0A60139E" w14:textId="77777777" w:rsidR="00C12852" w:rsidRPr="00C12852" w:rsidRDefault="00C12852" w:rsidP="00C12852">
      <w:pPr>
        <w:numPr>
          <w:ilvl w:val="1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Clearing timers when a component unmounts</w:t>
      </w:r>
    </w:p>
    <w:p w14:paraId="22DD41BB" w14:textId="77777777" w:rsidR="00C12852" w:rsidRPr="00C12852" w:rsidRDefault="00C12852" w:rsidP="00C12852">
      <w:pPr>
        <w:numPr>
          <w:ilvl w:val="0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 xml:space="preserve">The dependency array </w:t>
      </w:r>
      <w:proofErr w:type="gramStart"/>
      <w:r w:rsidRPr="00C12852">
        <w:rPr>
          <w:highlight w:val="white"/>
          <w:lang w:val="en-IN"/>
        </w:rPr>
        <w:t>[ ]</w:t>
      </w:r>
      <w:proofErr w:type="gramEnd"/>
      <w:r w:rsidRPr="00C12852">
        <w:rPr>
          <w:highlight w:val="white"/>
          <w:lang w:val="en-IN"/>
        </w:rPr>
        <w:t xml:space="preserve"> controls when the effect runs:</w:t>
      </w:r>
    </w:p>
    <w:p w14:paraId="1D2F78A7" w14:textId="77777777" w:rsidR="00C12852" w:rsidRPr="00C12852" w:rsidRDefault="00C12852" w:rsidP="00C12852">
      <w:pPr>
        <w:numPr>
          <w:ilvl w:val="1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 xml:space="preserve">[] → Runs only once (like </w:t>
      </w:r>
      <w:proofErr w:type="spellStart"/>
      <w:r w:rsidRPr="00C12852">
        <w:rPr>
          <w:highlight w:val="white"/>
          <w:lang w:val="en-IN"/>
        </w:rPr>
        <w:t>componentDidMount</w:t>
      </w:r>
      <w:proofErr w:type="spellEnd"/>
      <w:r w:rsidRPr="00C12852">
        <w:rPr>
          <w:highlight w:val="white"/>
          <w:lang w:val="en-IN"/>
        </w:rPr>
        <w:t>)</w:t>
      </w:r>
    </w:p>
    <w:p w14:paraId="413470B7" w14:textId="77777777" w:rsidR="00C12852" w:rsidRPr="00C12852" w:rsidRDefault="00C12852" w:rsidP="00C12852">
      <w:pPr>
        <w:numPr>
          <w:ilvl w:val="1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lastRenderedPageBreak/>
        <w:t>No array → Runs after every render</w:t>
      </w:r>
    </w:p>
    <w:p w14:paraId="13D4F25A" w14:textId="77777777" w:rsidR="00C12852" w:rsidRPr="00C12852" w:rsidRDefault="00C12852" w:rsidP="00C12852">
      <w:pPr>
        <w:numPr>
          <w:ilvl w:val="1"/>
          <w:numId w:val="9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[values] → Runs only when the specified values change</w:t>
      </w:r>
    </w:p>
    <w:p w14:paraId="6B622050" w14:textId="77777777" w:rsidR="00C12852" w:rsidRPr="00C12852" w:rsidRDefault="00C12852" w:rsidP="00C12852">
      <w:p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pict w14:anchorId="602BC0FD">
          <v:rect id="_x0000_i1057" style="width:0;height:1.5pt" o:hralign="center" o:hrstd="t" o:hr="t" fillcolor="#a0a0a0" stroked="f"/>
        </w:pict>
      </w:r>
    </w:p>
    <w:p w14:paraId="2E7E910E" w14:textId="77777777" w:rsidR="00C12852" w:rsidRPr="00C12852" w:rsidRDefault="00C12852" w:rsidP="00C12852">
      <w:pPr>
        <w:jc w:val="both"/>
        <w:rPr>
          <w:highlight w:val="white"/>
          <w:lang w:val="en-IN"/>
        </w:rPr>
      </w:pPr>
      <w:proofErr w:type="spellStart"/>
      <w:r w:rsidRPr="00C12852">
        <w:rPr>
          <w:highlight w:val="white"/>
          <w:lang w:val="en-IN"/>
        </w:rPr>
        <w:t>useContext</w:t>
      </w:r>
      <w:proofErr w:type="spellEnd"/>
      <w:r w:rsidRPr="00C12852">
        <w:rPr>
          <w:highlight w:val="white"/>
          <w:lang w:val="en-IN"/>
        </w:rPr>
        <w:t xml:space="preserve"> Hook (Global State Sharing)</w:t>
      </w:r>
    </w:p>
    <w:p w14:paraId="488F8074" w14:textId="77777777" w:rsidR="00C12852" w:rsidRPr="00C12852" w:rsidRDefault="00C12852" w:rsidP="00C12852">
      <w:pPr>
        <w:numPr>
          <w:ilvl w:val="0"/>
          <w:numId w:val="10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 xml:space="preserve">Traditionally, </w:t>
      </w:r>
      <w:proofErr w:type="gramStart"/>
      <w:r w:rsidRPr="00C12852">
        <w:rPr>
          <w:highlight w:val="white"/>
          <w:lang w:val="en-IN"/>
        </w:rPr>
        <w:t>React</w:t>
      </w:r>
      <w:proofErr w:type="gramEnd"/>
      <w:r w:rsidRPr="00C12852">
        <w:rPr>
          <w:highlight w:val="white"/>
          <w:lang w:val="en-IN"/>
        </w:rPr>
        <w:t xml:space="preserve"> components had to pass data through props, even to deeply nested children (known as prop drilling).</w:t>
      </w:r>
    </w:p>
    <w:p w14:paraId="443FCF16" w14:textId="77777777" w:rsidR="00C12852" w:rsidRPr="00C12852" w:rsidRDefault="00C12852" w:rsidP="00C12852">
      <w:pPr>
        <w:numPr>
          <w:ilvl w:val="0"/>
          <w:numId w:val="10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 xml:space="preserve">The </w:t>
      </w:r>
      <w:proofErr w:type="spellStart"/>
      <w:r w:rsidRPr="00C12852">
        <w:rPr>
          <w:highlight w:val="white"/>
          <w:lang w:val="en-IN"/>
        </w:rPr>
        <w:t>useContext</w:t>
      </w:r>
      <w:proofErr w:type="spellEnd"/>
      <w:r w:rsidRPr="00C12852">
        <w:rPr>
          <w:highlight w:val="white"/>
          <w:lang w:val="en-IN"/>
        </w:rPr>
        <w:t xml:space="preserve"> hook solves this by allowing components to directly access shared data from a context provider.</w:t>
      </w:r>
    </w:p>
    <w:p w14:paraId="5EF85CE0" w14:textId="77777777" w:rsidR="00C12852" w:rsidRPr="00C12852" w:rsidRDefault="00C12852" w:rsidP="00C12852">
      <w:pPr>
        <w:numPr>
          <w:ilvl w:val="0"/>
          <w:numId w:val="10"/>
        </w:numPr>
        <w:jc w:val="both"/>
        <w:rPr>
          <w:highlight w:val="white"/>
          <w:lang w:val="en-IN"/>
        </w:rPr>
      </w:pPr>
      <w:proofErr w:type="gramStart"/>
      <w:r w:rsidRPr="00C12852">
        <w:rPr>
          <w:highlight w:val="white"/>
          <w:lang w:val="en-IN"/>
        </w:rPr>
        <w:t>It’s</w:t>
      </w:r>
      <w:proofErr w:type="gramEnd"/>
      <w:r w:rsidRPr="00C12852">
        <w:rPr>
          <w:highlight w:val="white"/>
          <w:lang w:val="en-IN"/>
        </w:rPr>
        <w:t xml:space="preserve"> commonly used for:</w:t>
      </w:r>
    </w:p>
    <w:p w14:paraId="790FEE10" w14:textId="77777777" w:rsidR="00C12852" w:rsidRPr="00C12852" w:rsidRDefault="00C12852" w:rsidP="00C12852">
      <w:pPr>
        <w:numPr>
          <w:ilvl w:val="1"/>
          <w:numId w:val="10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Theme management</w:t>
      </w:r>
    </w:p>
    <w:p w14:paraId="732CE335" w14:textId="77777777" w:rsidR="00C12852" w:rsidRPr="00C12852" w:rsidRDefault="00C12852" w:rsidP="00C12852">
      <w:pPr>
        <w:numPr>
          <w:ilvl w:val="1"/>
          <w:numId w:val="10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Language or localization settings</w:t>
      </w:r>
    </w:p>
    <w:p w14:paraId="1C154ACA" w14:textId="77777777" w:rsidR="00C12852" w:rsidRPr="00C12852" w:rsidRDefault="00C12852" w:rsidP="00C12852">
      <w:pPr>
        <w:numPr>
          <w:ilvl w:val="1"/>
          <w:numId w:val="10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Authentication data</w:t>
      </w:r>
    </w:p>
    <w:p w14:paraId="77E2D576" w14:textId="77777777" w:rsidR="00C12852" w:rsidRPr="00C12852" w:rsidRDefault="00C12852" w:rsidP="00C12852">
      <w:pPr>
        <w:numPr>
          <w:ilvl w:val="1"/>
          <w:numId w:val="10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Application-wide configurations</w:t>
      </w:r>
    </w:p>
    <w:p w14:paraId="542404E7" w14:textId="77777777" w:rsidR="00C12852" w:rsidRPr="00C12852" w:rsidRDefault="00C12852" w:rsidP="00C12852">
      <w:pPr>
        <w:numPr>
          <w:ilvl w:val="0"/>
          <w:numId w:val="10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 xml:space="preserve">Unlike external libraries like Redux, </w:t>
      </w:r>
      <w:proofErr w:type="spellStart"/>
      <w:r w:rsidRPr="00C12852">
        <w:rPr>
          <w:highlight w:val="white"/>
          <w:lang w:val="en-IN"/>
        </w:rPr>
        <w:t>useContext</w:t>
      </w:r>
      <w:proofErr w:type="spellEnd"/>
      <w:r w:rsidRPr="00C12852">
        <w:rPr>
          <w:highlight w:val="white"/>
          <w:lang w:val="en-IN"/>
        </w:rPr>
        <w:t xml:space="preserve"> is lightweight and built directly into React.</w:t>
      </w:r>
    </w:p>
    <w:p w14:paraId="04DD07A2" w14:textId="77777777" w:rsidR="00C12852" w:rsidRPr="00C12852" w:rsidRDefault="00C12852" w:rsidP="00C12852">
      <w:p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pict w14:anchorId="099788B3">
          <v:rect id="_x0000_i1058" style="width:0;height:1.5pt" o:hralign="center" o:hrstd="t" o:hr="t" fillcolor="#a0a0a0" stroked="f"/>
        </w:pict>
      </w:r>
    </w:p>
    <w:p w14:paraId="2E7A930A" w14:textId="77777777" w:rsidR="00C12852" w:rsidRPr="00C12852" w:rsidRDefault="00C12852" w:rsidP="00C12852">
      <w:p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Custom Hooks (Reusable Stateful Logic)</w:t>
      </w:r>
    </w:p>
    <w:p w14:paraId="2F67C186" w14:textId="77777777" w:rsidR="00C12852" w:rsidRPr="00C12852" w:rsidRDefault="00C12852" w:rsidP="00C12852">
      <w:pPr>
        <w:numPr>
          <w:ilvl w:val="0"/>
          <w:numId w:val="11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A custom hook is simply a function that uses other hooks to encapsulate reusable logic.</w:t>
      </w:r>
    </w:p>
    <w:p w14:paraId="3A77F1D2" w14:textId="77777777" w:rsidR="00C12852" w:rsidRPr="00C12852" w:rsidRDefault="00C12852" w:rsidP="00C12852">
      <w:pPr>
        <w:numPr>
          <w:ilvl w:val="0"/>
          <w:numId w:val="11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 xml:space="preserve">Example: Instead of writing API-fetching logic in multiple components, you can create a reusable </w:t>
      </w:r>
      <w:proofErr w:type="spellStart"/>
      <w:r w:rsidRPr="00C12852">
        <w:rPr>
          <w:highlight w:val="white"/>
          <w:lang w:val="en-IN"/>
        </w:rPr>
        <w:t>useFetch</w:t>
      </w:r>
      <w:proofErr w:type="spellEnd"/>
      <w:r w:rsidRPr="00C12852">
        <w:rPr>
          <w:highlight w:val="white"/>
          <w:lang w:val="en-IN"/>
        </w:rPr>
        <w:t xml:space="preserve"> hook.</w:t>
      </w:r>
    </w:p>
    <w:p w14:paraId="2684CB59" w14:textId="77777777" w:rsidR="00C12852" w:rsidRPr="00C12852" w:rsidRDefault="00C12852" w:rsidP="00C12852">
      <w:pPr>
        <w:numPr>
          <w:ilvl w:val="0"/>
          <w:numId w:val="11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Custom hooks promote separation of concerns:</w:t>
      </w:r>
    </w:p>
    <w:p w14:paraId="4F79E8CD" w14:textId="77777777" w:rsidR="00C12852" w:rsidRPr="00C12852" w:rsidRDefault="00C12852" w:rsidP="00C12852">
      <w:pPr>
        <w:numPr>
          <w:ilvl w:val="1"/>
          <w:numId w:val="11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UI logic remains in the component</w:t>
      </w:r>
    </w:p>
    <w:p w14:paraId="12E4E7A7" w14:textId="77777777" w:rsidR="00C12852" w:rsidRPr="00C12852" w:rsidRDefault="00C12852" w:rsidP="00C12852">
      <w:pPr>
        <w:numPr>
          <w:ilvl w:val="1"/>
          <w:numId w:val="11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Stateful logic is abstracted into the hook</w:t>
      </w:r>
    </w:p>
    <w:p w14:paraId="7297A9B6" w14:textId="77777777" w:rsidR="00C12852" w:rsidRPr="00C12852" w:rsidRDefault="00C12852" w:rsidP="00C12852">
      <w:pPr>
        <w:numPr>
          <w:ilvl w:val="0"/>
          <w:numId w:val="11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They can also return multiple values, making them flexible and powerful for various use cases.</w:t>
      </w:r>
    </w:p>
    <w:p w14:paraId="3F56A63A" w14:textId="77777777" w:rsidR="00C12852" w:rsidRPr="00C12852" w:rsidRDefault="00C12852" w:rsidP="00C12852">
      <w:p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pict w14:anchorId="1563E5E4">
          <v:rect id="_x0000_i1059" style="width:0;height:1.5pt" o:hralign="center" o:hrstd="t" o:hr="t" fillcolor="#a0a0a0" stroked="f"/>
        </w:pict>
      </w:r>
    </w:p>
    <w:p w14:paraId="7A33C354" w14:textId="77777777" w:rsidR="00C12852" w:rsidRPr="00C12852" w:rsidRDefault="00C12852" w:rsidP="00C12852">
      <w:p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Advantages of Hooks in Modern React Development</w:t>
      </w:r>
    </w:p>
    <w:p w14:paraId="2ED95990" w14:textId="77777777" w:rsidR="00C12852" w:rsidRPr="00C12852" w:rsidRDefault="00C12852" w:rsidP="00C12852">
      <w:pPr>
        <w:numPr>
          <w:ilvl w:val="0"/>
          <w:numId w:val="12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Simplify code by eliminating unnecessary boilerplate from class components.</w:t>
      </w:r>
    </w:p>
    <w:p w14:paraId="634DC074" w14:textId="77777777" w:rsidR="00C12852" w:rsidRPr="00C12852" w:rsidRDefault="00C12852" w:rsidP="00C12852">
      <w:pPr>
        <w:numPr>
          <w:ilvl w:val="0"/>
          <w:numId w:val="12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Enhance readability and make large codebases easier to maintain.</w:t>
      </w:r>
    </w:p>
    <w:p w14:paraId="38DD057F" w14:textId="77777777" w:rsidR="00C12852" w:rsidRPr="00C12852" w:rsidRDefault="00C12852" w:rsidP="00C12852">
      <w:pPr>
        <w:numPr>
          <w:ilvl w:val="0"/>
          <w:numId w:val="12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Encourage functional programming and promote modular code design.</w:t>
      </w:r>
    </w:p>
    <w:p w14:paraId="1228AD6F" w14:textId="77777777" w:rsidR="00C12852" w:rsidRPr="00C12852" w:rsidRDefault="00C12852" w:rsidP="00C12852">
      <w:pPr>
        <w:numPr>
          <w:ilvl w:val="0"/>
          <w:numId w:val="12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Improve testability — since hooks are just functions, they can be tested independently.</w:t>
      </w:r>
    </w:p>
    <w:p w14:paraId="3D923C10" w14:textId="77777777" w:rsidR="00C12852" w:rsidRPr="00C12852" w:rsidRDefault="00C12852" w:rsidP="00C12852">
      <w:pPr>
        <w:numPr>
          <w:ilvl w:val="0"/>
          <w:numId w:val="12"/>
        </w:numPr>
        <w:jc w:val="both"/>
        <w:rPr>
          <w:highlight w:val="white"/>
          <w:lang w:val="en-IN"/>
        </w:rPr>
      </w:pPr>
      <w:r w:rsidRPr="00C12852">
        <w:rPr>
          <w:highlight w:val="white"/>
          <w:lang w:val="en-IN"/>
        </w:rPr>
        <w:t>Unify state and side-effect management, removing the need for class lifecycle methods like:</w:t>
      </w:r>
    </w:p>
    <w:p w14:paraId="2E170941" w14:textId="77777777" w:rsidR="00C12852" w:rsidRPr="00C12852" w:rsidRDefault="00C12852" w:rsidP="00C12852">
      <w:pPr>
        <w:numPr>
          <w:ilvl w:val="1"/>
          <w:numId w:val="12"/>
        </w:numPr>
        <w:jc w:val="both"/>
        <w:rPr>
          <w:highlight w:val="white"/>
          <w:lang w:val="en-IN"/>
        </w:rPr>
      </w:pPr>
      <w:proofErr w:type="spellStart"/>
      <w:r w:rsidRPr="00C12852">
        <w:rPr>
          <w:highlight w:val="white"/>
          <w:lang w:val="en-IN"/>
        </w:rPr>
        <w:t>componentDidMount</w:t>
      </w:r>
      <w:proofErr w:type="spellEnd"/>
    </w:p>
    <w:p w14:paraId="44CADB7A" w14:textId="77777777" w:rsidR="00C12852" w:rsidRPr="00C12852" w:rsidRDefault="00C12852" w:rsidP="00C12852">
      <w:pPr>
        <w:numPr>
          <w:ilvl w:val="1"/>
          <w:numId w:val="12"/>
        </w:numPr>
        <w:jc w:val="both"/>
        <w:rPr>
          <w:highlight w:val="white"/>
          <w:lang w:val="en-IN"/>
        </w:rPr>
      </w:pPr>
      <w:proofErr w:type="spellStart"/>
      <w:r w:rsidRPr="00C12852">
        <w:rPr>
          <w:highlight w:val="white"/>
          <w:lang w:val="en-IN"/>
        </w:rPr>
        <w:t>componentDidUpdate</w:t>
      </w:r>
      <w:proofErr w:type="spellEnd"/>
    </w:p>
    <w:p w14:paraId="3552C17F" w14:textId="77777777" w:rsidR="00C12852" w:rsidRPr="00C12852" w:rsidRDefault="00C12852" w:rsidP="00C12852">
      <w:pPr>
        <w:numPr>
          <w:ilvl w:val="1"/>
          <w:numId w:val="12"/>
        </w:numPr>
        <w:jc w:val="both"/>
        <w:rPr>
          <w:highlight w:val="white"/>
          <w:lang w:val="en-IN"/>
        </w:rPr>
      </w:pPr>
      <w:proofErr w:type="spellStart"/>
      <w:r w:rsidRPr="00C12852">
        <w:rPr>
          <w:highlight w:val="white"/>
          <w:lang w:val="en-IN"/>
        </w:rPr>
        <w:t>componentWillUnmount</w:t>
      </w:r>
      <w:proofErr w:type="spellEnd"/>
    </w:p>
    <w:p w14:paraId="6F97F20E" w14:textId="77777777" w:rsidR="00C12852" w:rsidRDefault="00C12852">
      <w:pPr>
        <w:jc w:val="both"/>
        <w:rPr>
          <w:b/>
          <w:highlight w:val="white"/>
        </w:rPr>
      </w:pPr>
    </w:p>
    <w:p w14:paraId="4D24F694" w14:textId="77777777" w:rsidR="00686A75" w:rsidRDefault="00686A75">
      <w:pPr>
        <w:jc w:val="both"/>
        <w:rPr>
          <w:b/>
          <w:sz w:val="24"/>
          <w:szCs w:val="24"/>
        </w:rPr>
      </w:pPr>
    </w:p>
    <w:p w14:paraId="1E146263" w14:textId="77777777" w:rsidR="00686A75" w:rsidRDefault="00686A75">
      <w:pPr>
        <w:jc w:val="both"/>
        <w:rPr>
          <w:b/>
          <w:sz w:val="24"/>
          <w:szCs w:val="24"/>
        </w:rPr>
      </w:pPr>
    </w:p>
    <w:p w14:paraId="0F0F228B" w14:textId="77777777" w:rsidR="00686A75" w:rsidRDefault="00686A75">
      <w:pPr>
        <w:jc w:val="both"/>
        <w:rPr>
          <w:b/>
          <w:sz w:val="24"/>
          <w:szCs w:val="24"/>
        </w:rPr>
      </w:pPr>
    </w:p>
    <w:p w14:paraId="52ACF946" w14:textId="77777777" w:rsidR="00686A75" w:rsidRDefault="00686A75">
      <w:pPr>
        <w:jc w:val="both"/>
        <w:rPr>
          <w:b/>
          <w:sz w:val="24"/>
          <w:szCs w:val="24"/>
        </w:rPr>
      </w:pPr>
    </w:p>
    <w:p w14:paraId="50E3D6E8" w14:textId="77777777" w:rsidR="00686A75" w:rsidRDefault="00686A75">
      <w:pPr>
        <w:jc w:val="both"/>
        <w:rPr>
          <w:b/>
          <w:sz w:val="24"/>
          <w:szCs w:val="24"/>
        </w:rPr>
      </w:pPr>
    </w:p>
    <w:p w14:paraId="4FB87260" w14:textId="77777777" w:rsidR="00686A75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SOURCE </w:t>
      </w:r>
      <w:proofErr w:type="gramStart"/>
      <w:r>
        <w:rPr>
          <w:b/>
          <w:sz w:val="24"/>
          <w:szCs w:val="24"/>
        </w:rPr>
        <w:t>CODE :</w:t>
      </w:r>
      <w:proofErr w:type="gramEnd"/>
    </w:p>
    <w:p w14:paraId="72089C85" w14:textId="77777777" w:rsidR="00686A75" w:rsidRDefault="00686A75">
      <w:pPr>
        <w:jc w:val="both"/>
        <w:rPr>
          <w:sz w:val="24"/>
          <w:szCs w:val="24"/>
        </w:rPr>
      </w:pPr>
    </w:p>
    <w:p w14:paraId="4F699DBD" w14:textId="77777777" w:rsidR="00686A75" w:rsidRDefault="000000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9FAA60F" wp14:editId="7FC17C0A">
            <wp:extent cx="5943600" cy="3606800"/>
            <wp:effectExtent l="25400" t="25400" r="25400" b="2540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D54C94" w14:textId="77777777" w:rsidR="00686A75" w:rsidRDefault="00686A75">
      <w:pPr>
        <w:jc w:val="both"/>
        <w:rPr>
          <w:sz w:val="24"/>
          <w:szCs w:val="24"/>
        </w:rPr>
      </w:pPr>
    </w:p>
    <w:p w14:paraId="0EE79958" w14:textId="77777777" w:rsidR="00686A75" w:rsidRDefault="000000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CC08FBB" wp14:editId="4256DBC4">
            <wp:extent cx="5667375" cy="2990850"/>
            <wp:effectExtent l="25400" t="25400" r="25400" b="2540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9085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F274B2" w14:textId="77777777" w:rsidR="00686A75" w:rsidRDefault="00686A75">
      <w:pPr>
        <w:jc w:val="both"/>
        <w:rPr>
          <w:sz w:val="24"/>
          <w:szCs w:val="24"/>
        </w:rPr>
      </w:pPr>
    </w:p>
    <w:p w14:paraId="2173C58E" w14:textId="77777777" w:rsidR="00686A75" w:rsidRDefault="000000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939B816" wp14:editId="5657DB37">
            <wp:extent cx="5943600" cy="4470400"/>
            <wp:effectExtent l="25400" t="25400" r="25400" b="2540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6E99D9" w14:textId="77777777" w:rsidR="00686A75" w:rsidRDefault="00686A75">
      <w:pPr>
        <w:jc w:val="both"/>
        <w:rPr>
          <w:sz w:val="24"/>
          <w:szCs w:val="24"/>
        </w:rPr>
      </w:pPr>
    </w:p>
    <w:p w14:paraId="3B10FBB0" w14:textId="77777777" w:rsidR="00686A75" w:rsidRDefault="000000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381A1CE" wp14:editId="1F2900A1">
            <wp:extent cx="5929313" cy="4818150"/>
            <wp:effectExtent l="25400" t="25400" r="25400" b="254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481815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947179" w14:textId="77777777" w:rsidR="00686A75" w:rsidRDefault="000000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309DB16" wp14:editId="2C26901E">
            <wp:extent cx="5943600" cy="4000500"/>
            <wp:effectExtent l="25400" t="25400" r="25400" b="2540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D1DCF6" w14:textId="77777777" w:rsidR="00686A75" w:rsidRDefault="00686A75">
      <w:pPr>
        <w:jc w:val="both"/>
        <w:rPr>
          <w:sz w:val="24"/>
          <w:szCs w:val="24"/>
        </w:rPr>
      </w:pPr>
    </w:p>
    <w:p w14:paraId="6016B76F" w14:textId="77777777" w:rsidR="00686A75" w:rsidRDefault="00000000">
      <w:pPr>
        <w:jc w:val="both"/>
      </w:pPr>
      <w:r>
        <w:rPr>
          <w:noProof/>
          <w:sz w:val="24"/>
          <w:szCs w:val="24"/>
        </w:rPr>
        <w:drawing>
          <wp:inline distT="114300" distB="114300" distL="114300" distR="114300" wp14:anchorId="5E73A06C" wp14:editId="14DE31B1">
            <wp:extent cx="5457825" cy="3695700"/>
            <wp:effectExtent l="25400" t="25400" r="25400" b="2540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6957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881715" w14:textId="77777777" w:rsidR="00686A75" w:rsidRDefault="00686A75">
      <w:pPr>
        <w:jc w:val="both"/>
      </w:pPr>
    </w:p>
    <w:p w14:paraId="19EA60D7" w14:textId="77777777" w:rsidR="00686A75" w:rsidRDefault="00686A75">
      <w:pPr>
        <w:jc w:val="both"/>
        <w:rPr>
          <w:b/>
          <w:u w:val="single"/>
        </w:rPr>
      </w:pPr>
    </w:p>
    <w:p w14:paraId="4F91D446" w14:textId="77777777" w:rsidR="00686A75" w:rsidRDefault="00686A75">
      <w:pPr>
        <w:jc w:val="both"/>
        <w:rPr>
          <w:b/>
          <w:u w:val="single"/>
        </w:rPr>
      </w:pPr>
    </w:p>
    <w:p w14:paraId="288955CD" w14:textId="77777777" w:rsidR="00686A75" w:rsidRDefault="00000000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</w:p>
    <w:p w14:paraId="37AD612E" w14:textId="77777777" w:rsidR="00686A75" w:rsidRDefault="00686A75">
      <w:pPr>
        <w:jc w:val="both"/>
        <w:rPr>
          <w:b/>
        </w:rPr>
      </w:pPr>
    </w:p>
    <w:p w14:paraId="1175F509" w14:textId="77777777" w:rsidR="00686A75" w:rsidRDefault="00000000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2B2520B4" wp14:editId="4A646538">
            <wp:extent cx="5943600" cy="2717800"/>
            <wp:effectExtent l="25400" t="25400" r="25400" b="2540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460D25" w14:textId="77777777" w:rsidR="00686A75" w:rsidRDefault="00686A75">
      <w:pPr>
        <w:jc w:val="both"/>
        <w:rPr>
          <w:b/>
        </w:rPr>
      </w:pPr>
    </w:p>
    <w:p w14:paraId="1B732B19" w14:textId="77777777" w:rsidR="00686A75" w:rsidRDefault="00000000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088BE84B" wp14:editId="7A5B3BA4">
            <wp:extent cx="5943600" cy="2425700"/>
            <wp:effectExtent l="25400" t="25400" r="25400" b="2540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490BDD" w14:textId="77777777" w:rsidR="00686A75" w:rsidRDefault="00686A75">
      <w:pPr>
        <w:jc w:val="both"/>
        <w:rPr>
          <w:b/>
        </w:rPr>
      </w:pPr>
    </w:p>
    <w:p w14:paraId="0958F674" w14:textId="77777777" w:rsidR="00686A75" w:rsidRDefault="00000000">
      <w:pPr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90BFDD6" wp14:editId="7C15CCEF">
            <wp:extent cx="5943600" cy="2819400"/>
            <wp:effectExtent l="25400" t="25400" r="25400" b="2540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F37976" w14:textId="77777777" w:rsidR="00686A75" w:rsidRDefault="00686A75">
      <w:pPr>
        <w:jc w:val="both"/>
        <w:rPr>
          <w:b/>
        </w:rPr>
      </w:pPr>
    </w:p>
    <w:p w14:paraId="7B877BFB" w14:textId="77777777" w:rsidR="00686A75" w:rsidRDefault="00686A75">
      <w:pPr>
        <w:jc w:val="both"/>
        <w:rPr>
          <w:b/>
        </w:rPr>
      </w:pPr>
    </w:p>
    <w:p w14:paraId="17AC3D67" w14:textId="77777777" w:rsidR="00686A75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CONCLUSION:</w:t>
      </w:r>
    </w:p>
    <w:p w14:paraId="45BC5D94" w14:textId="77777777" w:rsidR="00686A75" w:rsidRDefault="00686A75">
      <w:pPr>
        <w:jc w:val="both"/>
        <w:rPr>
          <w:b/>
        </w:rPr>
      </w:pPr>
    </w:p>
    <w:p w14:paraId="665EC357" w14:textId="77777777" w:rsidR="00686A75" w:rsidRDefault="00000000">
      <w:pPr>
        <w:jc w:val="both"/>
      </w:pPr>
      <w:r>
        <w:t xml:space="preserve">In this experiment, we successfully implemented and analyzed the working of three important React Hooks: </w:t>
      </w:r>
      <w:proofErr w:type="spellStart"/>
      <w:r>
        <w:t>useEffect</w:t>
      </w:r>
      <w:proofErr w:type="spellEnd"/>
      <w:r>
        <w:t xml:space="preserve">, </w:t>
      </w:r>
      <w:proofErr w:type="spellStart"/>
      <w:r>
        <w:t>useContext</w:t>
      </w:r>
      <w:proofErr w:type="spellEnd"/>
      <w:r>
        <w:t xml:space="preserve">, and custom hooks. The use of </w:t>
      </w:r>
      <w:proofErr w:type="spellStart"/>
      <w:r>
        <w:t>useEffect</w:t>
      </w:r>
      <w:proofErr w:type="spellEnd"/>
      <w:r>
        <w:t xml:space="preserve"> helped in handling side effects such as fetching external data, </w:t>
      </w:r>
      <w:proofErr w:type="spellStart"/>
      <w:r>
        <w:t>useContext</w:t>
      </w:r>
      <w:proofErr w:type="spellEnd"/>
      <w:r>
        <w:t xml:space="preserve"> simplified global state sharing without the complexity of prop drilling, and custom hooks demonstrated the ability to encapsulate and reuse logic efficiently.</w:t>
      </w:r>
    </w:p>
    <w:p w14:paraId="5C78D2DF" w14:textId="77777777" w:rsidR="00686A75" w:rsidRDefault="00686A75">
      <w:pPr>
        <w:jc w:val="both"/>
      </w:pPr>
    </w:p>
    <w:p w14:paraId="223E8EEE" w14:textId="77777777" w:rsidR="00686A75" w:rsidRDefault="00000000">
      <w:pPr>
        <w:jc w:val="both"/>
      </w:pPr>
      <w:r>
        <w:t>Thus, React Hooks not only reduce code complexity but also make applications more modular, maintainable, and scalable. Their usage reflects modern React development practices and provides a foundation for building real-world applications with better performance and cleaner architecture.</w:t>
      </w:r>
    </w:p>
    <w:p w14:paraId="54FDF2BD" w14:textId="77777777" w:rsidR="00686A75" w:rsidRDefault="00686A75">
      <w:pPr>
        <w:jc w:val="both"/>
      </w:pPr>
    </w:p>
    <w:p w14:paraId="2D5611EE" w14:textId="77777777" w:rsidR="00686A75" w:rsidRDefault="00686A75">
      <w:pPr>
        <w:jc w:val="both"/>
      </w:pPr>
    </w:p>
    <w:sectPr w:rsidR="00686A75">
      <w:headerReference w:type="default" r:id="rId1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0BB523" w14:textId="77777777" w:rsidR="00BD1A2A" w:rsidRDefault="00BD1A2A">
      <w:pPr>
        <w:spacing w:line="240" w:lineRule="auto"/>
      </w:pPr>
      <w:r>
        <w:separator/>
      </w:r>
    </w:p>
  </w:endnote>
  <w:endnote w:type="continuationSeparator" w:id="0">
    <w:p w14:paraId="4EFF6CC3" w14:textId="77777777" w:rsidR="00BD1A2A" w:rsidRDefault="00BD1A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8AED0B76-8497-4178-B476-225B3113AC9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40E68D0-FB92-44F0-AC67-5157BBC2D6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E9784719-3E1C-4CB5-A06C-A9E8B69960A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8AFAE9" w14:textId="77777777" w:rsidR="00BD1A2A" w:rsidRDefault="00BD1A2A">
      <w:pPr>
        <w:spacing w:line="240" w:lineRule="auto"/>
      </w:pPr>
      <w:r>
        <w:separator/>
      </w:r>
    </w:p>
  </w:footnote>
  <w:footnote w:type="continuationSeparator" w:id="0">
    <w:p w14:paraId="6CFC90E0" w14:textId="77777777" w:rsidR="00BD1A2A" w:rsidRDefault="00BD1A2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87E18D" w14:textId="77777777" w:rsidR="00686A75" w:rsidRDefault="00686A7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11B21"/>
    <w:multiLevelType w:val="multilevel"/>
    <w:tmpl w:val="E3FA9C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6A090A"/>
    <w:multiLevelType w:val="multilevel"/>
    <w:tmpl w:val="02A617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7F59E9"/>
    <w:multiLevelType w:val="multilevel"/>
    <w:tmpl w:val="F8940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A36BC8"/>
    <w:multiLevelType w:val="multilevel"/>
    <w:tmpl w:val="5B72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931D1C"/>
    <w:multiLevelType w:val="multilevel"/>
    <w:tmpl w:val="E440F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324E72"/>
    <w:multiLevelType w:val="multilevel"/>
    <w:tmpl w:val="666A6D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6011AE2"/>
    <w:multiLevelType w:val="multilevel"/>
    <w:tmpl w:val="13506A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76C229A"/>
    <w:multiLevelType w:val="multilevel"/>
    <w:tmpl w:val="44CE17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F6D2398"/>
    <w:multiLevelType w:val="multilevel"/>
    <w:tmpl w:val="6504C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1B634C"/>
    <w:multiLevelType w:val="multilevel"/>
    <w:tmpl w:val="3168A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CC55F4"/>
    <w:multiLevelType w:val="multilevel"/>
    <w:tmpl w:val="545A5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CFF2616"/>
    <w:multiLevelType w:val="multilevel"/>
    <w:tmpl w:val="8C588E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18446905">
    <w:abstractNumId w:val="5"/>
  </w:num>
  <w:num w:numId="2" w16cid:durableId="393941018">
    <w:abstractNumId w:val="6"/>
  </w:num>
  <w:num w:numId="3" w16cid:durableId="1496267696">
    <w:abstractNumId w:val="0"/>
  </w:num>
  <w:num w:numId="4" w16cid:durableId="114259125">
    <w:abstractNumId w:val="1"/>
  </w:num>
  <w:num w:numId="5" w16cid:durableId="1064330220">
    <w:abstractNumId w:val="7"/>
  </w:num>
  <w:num w:numId="6" w16cid:durableId="569924730">
    <w:abstractNumId w:val="11"/>
  </w:num>
  <w:num w:numId="7" w16cid:durableId="1223907956">
    <w:abstractNumId w:val="8"/>
  </w:num>
  <w:num w:numId="8" w16cid:durableId="1566137134">
    <w:abstractNumId w:val="10"/>
  </w:num>
  <w:num w:numId="9" w16cid:durableId="1744836196">
    <w:abstractNumId w:val="3"/>
  </w:num>
  <w:num w:numId="10" w16cid:durableId="465121745">
    <w:abstractNumId w:val="2"/>
  </w:num>
  <w:num w:numId="11" w16cid:durableId="1459685006">
    <w:abstractNumId w:val="9"/>
  </w:num>
  <w:num w:numId="12" w16cid:durableId="19902039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6A75"/>
    <w:rsid w:val="00686A75"/>
    <w:rsid w:val="00B311A5"/>
    <w:rsid w:val="00BD1A2A"/>
    <w:rsid w:val="00C12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153EA"/>
  <w15:docId w15:val="{297B2E09-6CB0-4010-8FFE-8092A6D41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566</Words>
  <Characters>3232</Characters>
  <Application>Microsoft Office Word</Application>
  <DocSecurity>0</DocSecurity>
  <Lines>26</Lines>
  <Paragraphs>7</Paragraphs>
  <ScaleCrop>false</ScaleCrop>
  <Company/>
  <LinksUpToDate>false</LinksUpToDate>
  <CharactersWithSpaces>3791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Aditya Gaikar</cp:lastModifiedBy>
  <cp:revision>2</cp:revision>
  <dcterms:created xsi:type="dcterms:W3CDTF">2025-10-10T01:10:00Z</dcterms:created>
  <dcterms:modified xsi:type="dcterms:W3CDTF">2025-10-10T01:12:00Z</dcterms:modified>
</cp:coreProperties>
</file>